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d3e0a9e0c44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 INVEST AS</w:t>
      </w:r>
    </w:p>
    <w:sectPr>
      <w:headerReference xmlns:r="http://schemas.openxmlformats.org/officeDocument/2006/relationships" w:type="default" r:id="Rd3b71b361f664cfd"/>
      <w:footerReference xmlns:r="http://schemas.openxmlformats.org/officeDocument/2006/relationships" w:type="default" r:id="R9f4356d47c8a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INVEST AS   ·   Org.nr 989 304 623   ·   Snarøyveien 149C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71b361f664cfd" /><Relationship Type="http://schemas.openxmlformats.org/officeDocument/2006/relationships/footer" Target="/word/footer1.xml" Id="R9f4356d47c8a4be9" /></Relationships>
</file>