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98de82a13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MARA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MARA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f4bd5ff7744c69"/>
      <w:footerReference xmlns:r="http://schemas.openxmlformats.org/officeDocument/2006/relationships" w:type="default" r:id="R05dcc99c2db7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MARA CAPITAL AS   ·   Org.nr 989 272 160   ·   Trosterudveien 69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MARA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4bd5ff7744c69" /><Relationship Type="http://schemas.openxmlformats.org/officeDocument/2006/relationships/footer" Target="/word/footer1.xml" Id="R05dcc99c2db74b0c" /></Relationships>
</file>