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3c9a45152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A. SVENDSEN INVEST AS.</w:t>
      </w:r>
    </w:p>
    <w:sectPr>
      <w:headerReference xmlns:r="http://schemas.openxmlformats.org/officeDocument/2006/relationships" w:type="default" r:id="Ra021eca60a9443ff"/>
      <w:footerReference xmlns:r="http://schemas.openxmlformats.org/officeDocument/2006/relationships" w:type="default" r:id="Rae8581fab95b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eca60a9443ff" /><Relationship Type="http://schemas.openxmlformats.org/officeDocument/2006/relationships/footer" Target="/word/footer1.xml" Id="Rae8581fab95b407d" /></Relationships>
</file>