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260e01289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2a3c6eaf8534eb8"/>
      <w:footerReference xmlns:r="http://schemas.openxmlformats.org/officeDocument/2006/relationships" w:type="default" r:id="R24d9fc5166a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3c6eaf8534eb8" /><Relationship Type="http://schemas.openxmlformats.org/officeDocument/2006/relationships/footer" Target="/word/footer1.xml" Id="R24d9fc5166a44317" /></Relationships>
</file>