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57021f453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855e11ec20c24314"/>
      <w:footerReference xmlns:r="http://schemas.openxmlformats.org/officeDocument/2006/relationships" w:type="default" r:id="Rac592498bafe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e11ec20c24314" /><Relationship Type="http://schemas.openxmlformats.org/officeDocument/2006/relationships/footer" Target="/word/footer1.xml" Id="Rac592498bafe4e34" /></Relationships>
</file>