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a49cef508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298b59d552444e74"/>
      <w:footerReference xmlns:r="http://schemas.openxmlformats.org/officeDocument/2006/relationships" w:type="default" r:id="R0093a947fa6a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8b59d552444e74" /><Relationship Type="http://schemas.openxmlformats.org/officeDocument/2006/relationships/footer" Target="/word/footer1.xml" Id="R0093a947fa6a4838" /></Relationships>
</file>