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f84a494f04f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HVERVEN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Jevnaker,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f860ba5af8d04fbf"/>
      <w:footerReference xmlns:r="http://schemas.openxmlformats.org/officeDocument/2006/relationships" w:type="default" r:id="Ra2e221e44bdb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0ba5af8d04fbf" /><Relationship Type="http://schemas.openxmlformats.org/officeDocument/2006/relationships/footer" Target="/word/footer1.xml" Id="Ra2e221e44bdb4cb5" /></Relationships>
</file>