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636b37a58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PERTINAX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e215fb29f36a4aee"/>
      <w:footerReference xmlns:r="http://schemas.openxmlformats.org/officeDocument/2006/relationships" w:type="default" r:id="R08b0d7c526bc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5fb29f36a4aee" /><Relationship Type="http://schemas.openxmlformats.org/officeDocument/2006/relationships/footer" Target="/word/footer1.xml" Id="R08b0d7c526bc40f5" /></Relationships>
</file>