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b03078763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EIENDOM OG 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139e6b35e24043eb"/>
      <w:footerReference xmlns:r="http://schemas.openxmlformats.org/officeDocument/2006/relationships" w:type="default" r:id="Re585f3a71fb0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e6b35e24043eb" /><Relationship Type="http://schemas.openxmlformats.org/officeDocument/2006/relationships/footer" Target="/word/footer1.xml" Id="Re585f3a71fb04bce" /></Relationships>
</file>