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b777196e584b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HAKRIS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HAKRIS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96575a66f1495b"/>
      <w:footerReference xmlns:r="http://schemas.openxmlformats.org/officeDocument/2006/relationships" w:type="default" r:id="R021bb50f0ad742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HAKRIS INVEST AS   ·   Org.nr 989 058 118   ·   Øvrevollveien 46A   ·   1358 JAR   ·   kristine@hakrisinvest.no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HAKRIS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96575a66f1495b" /><Relationship Type="http://schemas.openxmlformats.org/officeDocument/2006/relationships/footer" Target="/word/footer1.xml" Id="R021bb50f0ad742a8" /></Relationships>
</file>