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9448d8a9148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FRAMAR AS</w:t>
      </w:r>
    </w:p>
    <w:sectPr>
      <w:headerReference xmlns:r="http://schemas.openxmlformats.org/officeDocument/2006/relationships" w:type="default" r:id="Ra9031266d59b4023"/>
      <w:footerReference xmlns:r="http://schemas.openxmlformats.org/officeDocument/2006/relationships" w:type="default" r:id="Rc703fcb829a243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FRAMAR AS   ·   Org.nr 989 047 159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031266d59b4023" /><Relationship Type="http://schemas.openxmlformats.org/officeDocument/2006/relationships/footer" Target="/word/footer1.xml" Id="Rc703fcb829a243c6" /></Relationships>
</file>