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afedb1e0948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MUSTADGÅRDENE HOLDING AS</w:t>
      </w:r>
    </w:p>
    <w:sectPr>
      <w:headerReference xmlns:r="http://schemas.openxmlformats.org/officeDocument/2006/relationships" w:type="default" r:id="R9a1fbc25fe644595"/>
      <w:footerReference xmlns:r="http://schemas.openxmlformats.org/officeDocument/2006/relationships" w:type="default" r:id="Re2537196a2f6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MUSTADGÅRDENE HOLDING AS   ·   Org.nr 989 024 442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MUSTADGÅRDENE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fbc25fe644595" /><Relationship Type="http://schemas.openxmlformats.org/officeDocument/2006/relationships/footer" Target="/word/footer1.xml" Id="Re2537196a2f64ed5" /></Relationships>
</file>