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83f1f9f4b945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SJØEINAR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SJØEINAR AS</w:t>
      </w:r>
    </w:p>
    <w:sectPr>
      <w:headerReference xmlns:r="http://schemas.openxmlformats.org/officeDocument/2006/relationships" w:type="default" r:id="R577e669bf67247a8"/>
      <w:footerReference xmlns:r="http://schemas.openxmlformats.org/officeDocument/2006/relationships" w:type="default" r:id="R57d5e5c47e8a46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SJØEINAR AS   ·   Org.nr 989 022 385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SJØEINAR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7e669bf67247a8" /><Relationship Type="http://schemas.openxmlformats.org/officeDocument/2006/relationships/footer" Target="/word/footer1.xml" Id="R57d5e5c47e8a46c4" /></Relationships>
</file>