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a086d4aeb46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SJØELINE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SJØELINE AS</w:t>
      </w:r>
    </w:p>
    <w:sectPr>
      <w:headerReference xmlns:r="http://schemas.openxmlformats.org/officeDocument/2006/relationships" w:type="default" r:id="R8232f9f8c7c24c3c"/>
      <w:footerReference xmlns:r="http://schemas.openxmlformats.org/officeDocument/2006/relationships" w:type="default" r:id="R18bd1f0df8a44b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SJØELINE AS   ·   Org.nr 989 022 318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2f9f8c7c24c3c" /><Relationship Type="http://schemas.openxmlformats.org/officeDocument/2006/relationships/footer" Target="/word/footer1.xml" Id="R18bd1f0df8a44b30" /></Relationships>
</file>