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ba24169c6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HOLDING AS</w:t>
      </w:r>
    </w:p>
    <w:sectPr>
      <w:headerReference xmlns:r="http://schemas.openxmlformats.org/officeDocument/2006/relationships" w:type="default" r:id="Rff915ef7a9a94743"/>
      <w:footerReference xmlns:r="http://schemas.openxmlformats.org/officeDocument/2006/relationships" w:type="default" r:id="R81a9f36a6bb2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15ef7a9a94743" /><Relationship Type="http://schemas.openxmlformats.org/officeDocument/2006/relationships/footer" Target="/word/footer1.xml" Id="R81a9f36a6bb24d73" /></Relationships>
</file>