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ecfd31b2b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A-HOLDING AS</w:t>
      </w:r>
    </w:p>
    <w:sectPr>
      <w:headerReference xmlns:r="http://schemas.openxmlformats.org/officeDocument/2006/relationships" w:type="default" r:id="R9b635d869720419c"/>
      <w:footerReference xmlns:r="http://schemas.openxmlformats.org/officeDocument/2006/relationships" w:type="default" r:id="R588c6c7a6d79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35d869720419c" /><Relationship Type="http://schemas.openxmlformats.org/officeDocument/2006/relationships/footer" Target="/word/footer1.xml" Id="R588c6c7a6d794f2e" /></Relationships>
</file>