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c5833d36d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PISON AS, org.nr 988 968 617,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75821e32b71a4919"/>
      <w:footerReference xmlns:r="http://schemas.openxmlformats.org/officeDocument/2006/relationships" w:type="default" r:id="R2015b911eca9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21e32b71a4919" /><Relationship Type="http://schemas.openxmlformats.org/officeDocument/2006/relationships/footer" Target="/word/footer1.xml" Id="R2015b911eca948b3" /></Relationships>
</file>