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184437afa4c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JIVANMUKTA AS.</w:t>
      </w:r>
    </w:p>
    <w:sectPr>
      <w:headerReference xmlns:r="http://schemas.openxmlformats.org/officeDocument/2006/relationships" w:type="default" r:id="R6cf9caad87434cec"/>
      <w:footerReference xmlns:r="http://schemas.openxmlformats.org/officeDocument/2006/relationships" w:type="default" r:id="R6a1e44d83bb24c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JIVANMUKTA AS   ·   Org.nr 988 934 984   ·   Avaldsnesgata 95B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JIVANMUKTA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f9caad87434cec" /><Relationship Type="http://schemas.openxmlformats.org/officeDocument/2006/relationships/footer" Target="/word/footer1.xml" Id="R6a1e44d83bb24c6a" /></Relationships>
</file>