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5f83ceb6c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F-HOLDING AS.</w:t>
      </w:r>
    </w:p>
    <w:sectPr>
      <w:headerReference xmlns:r="http://schemas.openxmlformats.org/officeDocument/2006/relationships" w:type="default" r:id="Rbb51c0aa10044082"/>
      <w:footerReference xmlns:r="http://schemas.openxmlformats.org/officeDocument/2006/relationships" w:type="default" r:id="Rb74c81f7b781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1c0aa10044082" /><Relationship Type="http://schemas.openxmlformats.org/officeDocument/2006/relationships/footer" Target="/word/footer1.xml" Id="Rb74c81f7b78144d5" /></Relationships>
</file>