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12624f9b1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INNIDIMMAN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5951b2c9928740e4"/>
      <w:footerReference xmlns:r="http://schemas.openxmlformats.org/officeDocument/2006/relationships" w:type="default" r:id="Raa7435210cc8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1b2c9928740e4" /><Relationship Type="http://schemas.openxmlformats.org/officeDocument/2006/relationships/footer" Target="/word/footer1.xml" Id="Raa7435210cc84c33" /></Relationships>
</file>