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7de942e69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GARDO INVEST AS.</w:t>
      </w:r>
    </w:p>
    <w:sectPr>
      <w:headerReference xmlns:r="http://schemas.openxmlformats.org/officeDocument/2006/relationships" w:type="default" r:id="Rb62f8a4d13554c5f"/>
      <w:footerReference xmlns:r="http://schemas.openxmlformats.org/officeDocument/2006/relationships" w:type="default" r:id="Ra3cc7b56fda4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f8a4d13554c5f" /><Relationship Type="http://schemas.openxmlformats.org/officeDocument/2006/relationships/footer" Target="/word/footer1.xml" Id="Ra3cc7b56fda44054" /></Relationships>
</file>