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a4d0379e6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a98d8a4e548f4"/>
      <w:footerReference xmlns:r="http://schemas.openxmlformats.org/officeDocument/2006/relationships" w:type="default" r:id="R713db653fed8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HOLDING AS   ·   Org.nr 988 879 533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a98d8a4e548f4" /><Relationship Type="http://schemas.openxmlformats.org/officeDocument/2006/relationships/footer" Target="/word/footer1.xml" Id="R713db653fed84c55" /></Relationships>
</file>