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1617c1da9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REVISJON AS</w:t>
      </w:r>
    </w:p>
    <w:sectPr>
      <w:headerReference xmlns:r="http://schemas.openxmlformats.org/officeDocument/2006/relationships" w:type="default" r:id="R52c72dce514e4c13"/>
      <w:footerReference xmlns:r="http://schemas.openxmlformats.org/officeDocument/2006/relationships" w:type="default" r:id="R99b5f824617241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REVISJON AS   ·   Org.nr 988 782 041   ·   Øvre Kråkenes 17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72dce514e4c13" /><Relationship Type="http://schemas.openxmlformats.org/officeDocument/2006/relationships/footer" Target="/word/footer1.xml" Id="R99b5f82461724166" /></Relationships>
</file>