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b0f602ce94c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REVISJON AS</w:t>
      </w:r>
    </w:p>
    <w:sectPr>
      <w:headerReference xmlns:r="http://schemas.openxmlformats.org/officeDocument/2006/relationships" w:type="default" r:id="R453c7b5627854de0"/>
      <w:footerReference xmlns:r="http://schemas.openxmlformats.org/officeDocument/2006/relationships" w:type="default" r:id="R9cc5c86e097147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REVISJON AS   ·   Org.nr 988 782 041   ·   Øvre Kråkenes 17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3c7b5627854de0" /><Relationship Type="http://schemas.openxmlformats.org/officeDocument/2006/relationships/footer" Target="/word/footer1.xml" Id="R9cc5c86e09714773" /></Relationships>
</file>