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aaa1fb262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ESPEDAL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d7bed545ffc14506"/>
      <w:footerReference xmlns:r="http://schemas.openxmlformats.org/officeDocument/2006/relationships" w:type="default" r:id="R65be5484a8ed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ed545ffc14506" /><Relationship Type="http://schemas.openxmlformats.org/officeDocument/2006/relationships/footer" Target="/word/footer1.xml" Id="R65be5484a8ed460e" /></Relationships>
</file>