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13aefe2e7f47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NÆRINGSFORENING</w:t>
      </w:r>
    </w:p>
    <w:sectPr>
      <w:headerReference xmlns:r="http://schemas.openxmlformats.org/officeDocument/2006/relationships" w:type="default" r:id="R4204e5aa33be47bd"/>
      <w:footerReference xmlns:r="http://schemas.openxmlformats.org/officeDocument/2006/relationships" w:type="default" r:id="R4922863eadda43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04e5aa33be47bd" /><Relationship Type="http://schemas.openxmlformats.org/officeDocument/2006/relationships/footer" Target="/word/footer1.xml" Id="R4922863eadda434d" /></Relationships>
</file>