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c489e9839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66a1435dd400d"/>
      <w:footerReference xmlns:r="http://schemas.openxmlformats.org/officeDocument/2006/relationships" w:type="default" r:id="R1fd90940f537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 GROUP AS   ·   Org.nr 987 868 899   ·   Villaveien 28B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66a1435dd400d" /><Relationship Type="http://schemas.openxmlformats.org/officeDocument/2006/relationships/footer" Target="/word/footer1.xml" Id="R1fd90940f5374ea9" /></Relationships>
</file>