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416e7962b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ØKONOMI- OG ADMINISTRASJONSTJENESTER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ØKONOMI- OG ADMINISTRASJONSTJENESTER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50f678f1ab4a77"/>
      <w:footerReference xmlns:r="http://schemas.openxmlformats.org/officeDocument/2006/relationships" w:type="default" r:id="Re5a82295e6c9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0f678f1ab4a77" /><Relationship Type="http://schemas.openxmlformats.org/officeDocument/2006/relationships/footer" Target="/word/footer1.xml" Id="Re5a82295e6c94bbd" /></Relationships>
</file>