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e052e64c1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PREMIO AS</w:t>
      </w:r>
    </w:p>
    <w:sectPr>
      <w:headerReference xmlns:r="http://schemas.openxmlformats.org/officeDocument/2006/relationships" w:type="default" r:id="R8358415dc45e4942"/>
      <w:footerReference xmlns:r="http://schemas.openxmlformats.org/officeDocument/2006/relationships" w:type="default" r:id="R60a48461a559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8415dc45e4942" /><Relationship Type="http://schemas.openxmlformats.org/officeDocument/2006/relationships/footer" Target="/word/footer1.xml" Id="R60a48461a5594908" /></Relationships>
</file>