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9df0821cf346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HK REGNSKAP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1b8b63ff26e4bed"/>
      <w:footerReference xmlns:r="http://schemas.openxmlformats.org/officeDocument/2006/relationships" w:type="default" r:id="R755560d26ee840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HK REGNSKAP AS   ·   Org.nr 987 572 957   ·   Hoffsveien 1C   ·   0275 OSLO   ·   Tlf. 41 08 80 88   ·   post@hkregnskap.no   ·   www.hkregnskap.no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b8b63ff26e4bed" /><Relationship Type="http://schemas.openxmlformats.org/officeDocument/2006/relationships/footer" Target="/word/footer1.xml" Id="R755560d26ee840ee" /></Relationships>
</file>