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fc1a122cf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4f225c112a54eb4"/>
      <w:footerReference xmlns:r="http://schemas.openxmlformats.org/officeDocument/2006/relationships" w:type="default" r:id="Ra4aaec264a0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225c112a54eb4" /><Relationship Type="http://schemas.openxmlformats.org/officeDocument/2006/relationships/footer" Target="/word/footer1.xml" Id="Ra4aaec264a094f8c" /></Relationships>
</file>