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40356a0e2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REVISORGRUPPEN DRAMMEN AS.</w:t>
      </w:r>
    </w:p>
    <w:sectPr>
      <w:headerReference xmlns:r="http://schemas.openxmlformats.org/officeDocument/2006/relationships" w:type="default" r:id="R39d873a8db814847"/>
      <w:footerReference xmlns:r="http://schemas.openxmlformats.org/officeDocument/2006/relationships" w:type="default" r:id="Rad5d24b4c34e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873a8db814847" /><Relationship Type="http://schemas.openxmlformats.org/officeDocument/2006/relationships/footer" Target="/word/footer1.xml" Id="Rad5d24b4c34e494d" /></Relationships>
</file>