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f065011a942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PRICEWATERHOUSECOOPERS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PRICEWATERHOUSECOOPERS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PRICEWATERHOUSECOOPERS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ec5a609db5645ea"/>
      <w:footerReference xmlns:r="http://schemas.openxmlformats.org/officeDocument/2006/relationships" w:type="default" r:id="Racc591f962db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PRICEWATERHOUSECOOPERS AS   ·   Org.nr 987 009 713   ·   Dronning Eufemias gate 71   ·   0194 OSLO   ·   Tlf. 95 26 00 00   ·   resepsjonen.pwc@pwc.com   ·   www.pwc.com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PRICEWATERHOUSECOOPERS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c5a609db5645ea" /><Relationship Type="http://schemas.openxmlformats.org/officeDocument/2006/relationships/footer" Target="/word/footer1.xml" Id="Racc591f962db43b0" /></Relationships>
</file>