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f074d60f643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Hylkje,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SLETHAUG EIENDOM AS</w:t>
      </w:r>
    </w:p>
    <w:sectPr>
      <w:headerReference xmlns:r="http://schemas.openxmlformats.org/officeDocument/2006/relationships" w:type="default" r:id="Reb7eea3a20a84551"/>
      <w:footerReference xmlns:r="http://schemas.openxmlformats.org/officeDocument/2006/relationships" w:type="default" r:id="R0e58b08b3b70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SLETHAUG EIENDOM AS   ·   Org.nr 986 175 741   ·   Hylkjesvingen 32   ·   5109 HYLKJE   ·   Tlf. 55 53 03 27   ·   jps@peakgroup.no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SLETHAUG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eea3a20a84551" /><Relationship Type="http://schemas.openxmlformats.org/officeDocument/2006/relationships/footer" Target="/word/footer1.xml" Id="R0e58b08b3b704b00" /></Relationships>
</file>