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5cfe76c37342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KRISPEN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KRISPEN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a733cb9b3cb4421"/>
      <w:footerReference xmlns:r="http://schemas.openxmlformats.org/officeDocument/2006/relationships" w:type="default" r:id="Ra62215886d2645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KRISPEN AS   ·   Org.nr 986 156 313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KRISPEN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733cb9b3cb4421" /><Relationship Type="http://schemas.openxmlformats.org/officeDocument/2006/relationships/footer" Target="/word/footer1.xml" Id="Ra62215886d264594" /></Relationships>
</file>