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e6ef114c4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STRØTVET AS</w:t>
      </w:r>
    </w:p>
    <w:sectPr>
      <w:headerReference xmlns:r="http://schemas.openxmlformats.org/officeDocument/2006/relationships" w:type="default" r:id="Rdc7ca0a3910c4a02"/>
      <w:footerReference xmlns:r="http://schemas.openxmlformats.org/officeDocument/2006/relationships" w:type="default" r:id="Rd1da4e97be44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ca0a3910c4a02" /><Relationship Type="http://schemas.openxmlformats.org/officeDocument/2006/relationships/footer" Target="/word/footer1.xml" Id="Rd1da4e97be444665" /></Relationships>
</file>