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fb59fcd0f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WEINBERG INVEST AS</w:t>
      </w:r>
    </w:p>
    <w:sectPr>
      <w:headerReference xmlns:r="http://schemas.openxmlformats.org/officeDocument/2006/relationships" w:type="default" r:id="R5f787e90b2924e54"/>
      <w:footerReference xmlns:r="http://schemas.openxmlformats.org/officeDocument/2006/relationships" w:type="default" r:id="R405ac9c026dd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WEINBERG INVEST AS   ·   Org.nr 985 214 557   ·   Bygdøynesveien 9B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87e90b2924e54" /><Relationship Type="http://schemas.openxmlformats.org/officeDocument/2006/relationships/footer" Target="/word/footer1.xml" Id="R405ac9c026dd4e51" /></Relationships>
</file>