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164869a4f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PULS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3416bc208830401d"/>
      <w:footerReference xmlns:r="http://schemas.openxmlformats.org/officeDocument/2006/relationships" w:type="default" r:id="Rc25b080c483e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6bc208830401d" /><Relationship Type="http://schemas.openxmlformats.org/officeDocument/2006/relationships/footer" Target="/word/footer1.xml" Id="Rc25b080c483e4ced" /></Relationships>
</file>