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f97ac3e304e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ZENITH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7e2c5766463d4fc0"/>
      <w:footerReference xmlns:r="http://schemas.openxmlformats.org/officeDocument/2006/relationships" w:type="default" r:id="R059511082227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c5766463d4fc0" /><Relationship Type="http://schemas.openxmlformats.org/officeDocument/2006/relationships/footer" Target="/word/footer1.xml" Id="R05951108222742d1" /></Relationships>
</file>