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fb6a55d34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f957bd6c643a5"/>
      <w:footerReference xmlns:r="http://schemas.openxmlformats.org/officeDocument/2006/relationships" w:type="default" r:id="Rf8dd4c6e3ef4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f957bd6c643a5" /><Relationship Type="http://schemas.openxmlformats.org/officeDocument/2006/relationships/footer" Target="/word/footer1.xml" Id="Rf8dd4c6e3ef4431b" /></Relationships>
</file>