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97c6547ef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ØKONOMISENTERET VOSS AS, org.nr 984 058 993,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c61e866d2b5d49d7"/>
      <w:footerReference xmlns:r="http://schemas.openxmlformats.org/officeDocument/2006/relationships" w:type="default" r:id="Rf3c8c3cbfc28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e866d2b5d49d7" /><Relationship Type="http://schemas.openxmlformats.org/officeDocument/2006/relationships/footer" Target="/word/footer1.xml" Id="Rf3c8c3cbfc284e63" /></Relationships>
</file>