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7a3eb9273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ØKONOMISENTERET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76326bf6bc1e4bfd"/>
      <w:footerReference xmlns:r="http://schemas.openxmlformats.org/officeDocument/2006/relationships" w:type="default" r:id="Rc7e396a043af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26bf6bc1e4bfd" /><Relationship Type="http://schemas.openxmlformats.org/officeDocument/2006/relationships/footer" Target="/word/footer1.xml" Id="Rc7e396a043af46f5" /></Relationships>
</file>