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cfd0d2bb6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ØKONOMISENTERET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ØKONOMISENTERET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54728f0ff4237"/>
      <w:footerReference xmlns:r="http://schemas.openxmlformats.org/officeDocument/2006/relationships" w:type="default" r:id="R93d4f474c2bf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54728f0ff4237" /><Relationship Type="http://schemas.openxmlformats.org/officeDocument/2006/relationships/footer" Target="/word/footer1.xml" Id="R93d4f474c2bf4c11" /></Relationships>
</file>