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bca65b10d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ØYRA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deaf269b0bbc4dce"/>
      <w:footerReference xmlns:r="http://schemas.openxmlformats.org/officeDocument/2006/relationships" w:type="default" r:id="R1cc8b9626790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f269b0bbc4dce" /><Relationship Type="http://schemas.openxmlformats.org/officeDocument/2006/relationships/footer" Target="/word/footer1.xml" Id="R1cc8b96267904501" /></Relationships>
</file>