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a063968d224b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Rødberg,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STIFTELSEN NORE OG UVDAL BRANNKASSE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NORE OG UVDAL BRANNKASSE</w:t>
      </w:r>
    </w:p>
    <w:sectPr>
      <w:headerReference xmlns:r="http://schemas.openxmlformats.org/officeDocument/2006/relationships" w:type="default" r:id="R5a308fe0c8ac4013"/>
      <w:footerReference xmlns:r="http://schemas.openxmlformats.org/officeDocument/2006/relationships" w:type="default" r:id="Rd3701370a6404a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NORE OG UVDAL BRANNKASSE   ·   Org.nr 983 201 156   ·   3630 RØDBERG   ·   nore.brannkasse@gmail.com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NORE OG UVDAL BRANNKASSE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308fe0c8ac4013" /><Relationship Type="http://schemas.openxmlformats.org/officeDocument/2006/relationships/footer" Target="/word/footer1.xml" Id="Rd3701370a6404acd" /></Relationships>
</file>