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c4a424b3e34b3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Rødberg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STIFTELSEN NORE OG UVDAL BRANNKASSE.</w:t>
      </w:r>
    </w:p>
    <w:sectPr>
      <w:headerReference xmlns:r="http://schemas.openxmlformats.org/officeDocument/2006/relationships" w:type="default" r:id="R96d91ebdf27e4b3c"/>
      <w:footerReference xmlns:r="http://schemas.openxmlformats.org/officeDocument/2006/relationships" w:type="default" r:id="R2e7b3fc8467342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STIFTELSEN NORE OG UVDAL BRANNKASSE   ·   Org.nr 983 201 156   ·   3630 RØDBERG   ·   nore.brannkasse@gmail.com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STIFTELSEN NORE OG UVDAL BRANNKASSE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d91ebdf27e4b3c" /><Relationship Type="http://schemas.openxmlformats.org/officeDocument/2006/relationships/footer" Target="/word/footer1.xml" Id="R2e7b3fc84673421f" /></Relationships>
</file>