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e363ee74a46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AGNITIO AS</w:t>
      </w:r>
    </w:p>
    <w:sectPr>
      <w:headerReference xmlns:r="http://schemas.openxmlformats.org/officeDocument/2006/relationships" w:type="default" r:id="R69736a11c90c4e27"/>
      <w:footerReference xmlns:r="http://schemas.openxmlformats.org/officeDocument/2006/relationships" w:type="default" r:id="R5e7e12da1261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36a11c90c4e27" /><Relationship Type="http://schemas.openxmlformats.org/officeDocument/2006/relationships/footer" Target="/word/footer1.xml" Id="R5e7e12da12614b56" /></Relationships>
</file>