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618803c3047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SUNNFJORD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INVEST AS</w:t>
      </w:r>
    </w:p>
    <w:sectPr>
      <w:headerReference xmlns:r="http://schemas.openxmlformats.org/officeDocument/2006/relationships" w:type="default" r:id="Rdcde4f288c32439b"/>
      <w:footerReference xmlns:r="http://schemas.openxmlformats.org/officeDocument/2006/relationships" w:type="default" r:id="R1c4c7746e82a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de4f288c32439b" /><Relationship Type="http://schemas.openxmlformats.org/officeDocument/2006/relationships/footer" Target="/word/footer1.xml" Id="R1c4c7746e82a4255" /></Relationships>
</file>