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ace2dad6e14d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HASLELUND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HASLELUND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6f37c62c7f4c6f"/>
      <w:footerReference xmlns:r="http://schemas.openxmlformats.org/officeDocument/2006/relationships" w:type="default" r:id="R1bd69ee8911b40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HASLELUND HOLDING AS   ·   Org.nr 982 797 705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6f37c62c7f4c6f" /><Relationship Type="http://schemas.openxmlformats.org/officeDocument/2006/relationships/footer" Target="/word/footer1.xml" Id="R1bd69ee8911b40d7" /></Relationships>
</file>