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2f9065e69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fc2e4f4fd44fa"/>
      <w:footerReference xmlns:r="http://schemas.openxmlformats.org/officeDocument/2006/relationships" w:type="default" r:id="Raf3c8a9cd9b3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fc2e4f4fd44fa" /><Relationship Type="http://schemas.openxmlformats.org/officeDocument/2006/relationships/footer" Target="/word/footer1.xml" Id="Raf3c8a9cd9b3490b" /></Relationships>
</file>